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50" w:rsidRDefault="00664650" w:rsidP="006646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АО «ЮЖНО-КАЗАХСТАНСКАЯ МЕДИЦИНСКАЯ АКАДЕМИЯ» </w:t>
      </w:r>
    </w:p>
    <w:p w:rsidR="00664650" w:rsidRPr="00664650" w:rsidRDefault="00664650" w:rsidP="006646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34A7D" w:rsidRPr="00664650" w:rsidRDefault="00834A7D" w:rsidP="00834A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4650">
        <w:rPr>
          <w:rFonts w:ascii="Times New Roman" w:hAnsi="Times New Roman" w:cs="Times New Roman"/>
          <w:b/>
          <w:sz w:val="24"/>
          <w:szCs w:val="24"/>
          <w:lang w:val="kk-KZ"/>
        </w:rPr>
        <w:t>Список публикаций в международных рецензируемых изданиях</w:t>
      </w:r>
    </w:p>
    <w:p w:rsidR="00834A7D" w:rsidRPr="00160FC3" w:rsidRDefault="00834A7D" w:rsidP="00834A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60FC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Фамилия претендента: </w:t>
      </w:r>
      <w:r w:rsidRPr="0066465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Орынбасарова Кулпан Кенжебаевна</w:t>
      </w:r>
    </w:p>
    <w:p w:rsidR="00834A7D" w:rsidRPr="00AB317C" w:rsidRDefault="00834A7D" w:rsidP="00834A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60FC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Идентификатор автора </w:t>
      </w:r>
      <w:r w:rsidRPr="00FE404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60FC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если имеются</w:t>
      </w:r>
      <w:r w:rsidRPr="00FE404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60FC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</w:p>
    <w:p w:rsidR="00834A7D" w:rsidRPr="00160FC3" w:rsidRDefault="00834A7D" w:rsidP="00834A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Scopus Author ID</w:t>
      </w:r>
      <w:proofErr w:type="gramStart"/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6646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56712894100</w:t>
      </w:r>
      <w:proofErr w:type="gramEnd"/>
    </w:p>
    <w:p w:rsidR="00834A7D" w:rsidRPr="00160FC3" w:rsidRDefault="00834A7D" w:rsidP="00834A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="00D16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D16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="00D16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bookmarkStart w:id="0" w:name="_GoBack"/>
      <w:bookmarkEnd w:id="0"/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Researcher ID</w:t>
      </w:r>
      <w:proofErr w:type="gramStart"/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66465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HCI</w:t>
      </w:r>
      <w:proofErr w:type="gramEnd"/>
      <w:r w:rsidRPr="0066465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-7367-2022</w:t>
      </w:r>
    </w:p>
    <w:p w:rsidR="00834A7D" w:rsidRPr="00D16BDF" w:rsidRDefault="00834A7D" w:rsidP="00834A7D">
      <w:pPr>
        <w:spacing w:after="0" w:line="240" w:lineRule="auto"/>
        <w:rPr>
          <w:rStyle w:val="af"/>
          <w:rFonts w:ascii="Times New Roman" w:hAnsi="Times New Roman"/>
          <w:color w:val="0070C0"/>
          <w:sz w:val="24"/>
          <w:szCs w:val="24"/>
        </w:rPr>
      </w:pPr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ORCID</w:t>
      </w:r>
      <w:r w:rsidRPr="0016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="00D16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8" w:history="1">
        <w:r w:rsidRPr="00D16BDF">
          <w:rPr>
            <w:rStyle w:val="af"/>
            <w:rFonts w:ascii="Times New Roman" w:hAnsi="Times New Roman"/>
            <w:b/>
            <w:color w:val="0070C0"/>
            <w:sz w:val="24"/>
            <w:szCs w:val="24"/>
          </w:rPr>
          <w:t>0000-0002-2610-9261</w:t>
        </w:r>
      </w:hyperlink>
    </w:p>
    <w:p w:rsidR="00834A7D" w:rsidRPr="00637FE1" w:rsidRDefault="00834A7D" w:rsidP="00834A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0"/>
        <w:gridCol w:w="2506"/>
        <w:gridCol w:w="1259"/>
        <w:gridCol w:w="1570"/>
        <w:gridCol w:w="2349"/>
        <w:gridCol w:w="1873"/>
        <w:gridCol w:w="1417"/>
        <w:gridCol w:w="2552"/>
        <w:gridCol w:w="1417"/>
      </w:tblGrid>
      <w:tr w:rsidR="00834A7D" w:rsidRPr="005F5462" w:rsidTr="00220124">
        <w:trPr>
          <w:trHeight w:val="1104"/>
        </w:trPr>
        <w:tc>
          <w:tcPr>
            <w:tcW w:w="480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6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Название публикации</w:t>
            </w:r>
          </w:p>
        </w:tc>
        <w:tc>
          <w:tcPr>
            <w:tcW w:w="1259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публикации (статья, обзор и т.д.)</w:t>
            </w:r>
          </w:p>
        </w:tc>
        <w:tc>
          <w:tcPr>
            <w:tcW w:w="1570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349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Импакт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-фактор журнала, квартиль и область науки* по данным 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JournalCitationReports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ЖорналЦитэйшэнРепортс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за год публикации</w:t>
            </w:r>
          </w:p>
        </w:tc>
        <w:tc>
          <w:tcPr>
            <w:tcW w:w="1873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Индекс в базе данных 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WebofScienceCoreCollection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(Веб оф 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Сайенс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Кор 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Коллекшн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CiteScore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СайтСкор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журнала, 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процентиль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область науки* по данным 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Скопус</w:t>
            </w:r>
            <w:proofErr w:type="spellEnd"/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за год публикации</w:t>
            </w:r>
          </w:p>
        </w:tc>
        <w:tc>
          <w:tcPr>
            <w:tcW w:w="2552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авторов (подчеркнуть ФИО претендента)</w:t>
            </w:r>
          </w:p>
        </w:tc>
        <w:tc>
          <w:tcPr>
            <w:tcW w:w="1417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Роль претендента (соавтор, первый автор или автор для корреспонденции)</w:t>
            </w:r>
          </w:p>
        </w:tc>
      </w:tr>
      <w:tr w:rsidR="00834A7D" w:rsidRPr="005F5462" w:rsidTr="00220124">
        <w:trPr>
          <w:trHeight w:val="288"/>
        </w:trPr>
        <w:tc>
          <w:tcPr>
            <w:tcW w:w="480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06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59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70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349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73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552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17" w:type="dxa"/>
            <w:hideMark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</w:tr>
      <w:tr w:rsidR="00834A7D" w:rsidRPr="005F5462" w:rsidTr="00220124">
        <w:trPr>
          <w:trHeight w:val="288"/>
        </w:trPr>
        <w:tc>
          <w:tcPr>
            <w:tcW w:w="480" w:type="dxa"/>
          </w:tcPr>
          <w:p w:rsidR="00834A7D" w:rsidRPr="005F5462" w:rsidRDefault="00834A7D" w:rsidP="00834A7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06" w:type="dxa"/>
          </w:tcPr>
          <w:p w:rsidR="00834A7D" w:rsidRPr="00FF6D12" w:rsidRDefault="00834A7D" w:rsidP="00220124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 w:rsidRPr="00FF6D1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A </w:t>
            </w:r>
            <w:r w:rsidRPr="00FF6D12">
              <w:rPr>
                <w:rFonts w:ascii="Times New Roman" w:hAnsi="Times New Roman" w:cs="Times New Roman"/>
                <w:color w:val="auto"/>
                <w:sz w:val="18"/>
                <w:szCs w:val="18"/>
                <w:lang w:val="kk-KZ"/>
              </w:rPr>
              <w:t>Traditional Medicine Plant, Onopordum acanthium L. (Asteraceae): Chemical Composition and Pharmacological Researc</w:t>
            </w:r>
            <w:r w:rsidRPr="00FF6D12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h</w:t>
            </w:r>
          </w:p>
          <w:p w:rsidR="00834A7D" w:rsidRPr="005F5462" w:rsidRDefault="00834A7D" w:rsidP="00220124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</w:tcPr>
          <w:p w:rsidR="00834A7D" w:rsidRPr="005F5462" w:rsidRDefault="00834A7D" w:rsidP="006646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Статья</w:t>
            </w:r>
          </w:p>
        </w:tc>
        <w:tc>
          <w:tcPr>
            <w:tcW w:w="1570" w:type="dxa"/>
          </w:tcPr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807657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Plants</w:t>
            </w:r>
            <w:r w:rsidRPr="00807657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 </w:t>
            </w:r>
            <w:r w:rsidRPr="00807657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lang w:val="en-US"/>
              </w:rPr>
              <w:t>2019</w:t>
            </w:r>
            <w:r w:rsidRPr="00807657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, </w:t>
            </w:r>
            <w:r w:rsidRPr="00807657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8</w:t>
            </w:r>
            <w:r w:rsidRPr="00807657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(2), 40</w:t>
            </w:r>
          </w:p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</w:p>
          <w:p w:rsidR="00834A7D" w:rsidRPr="00807657" w:rsidRDefault="00CF4E12" w:rsidP="0022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834A7D" w:rsidRPr="00807657">
                <w:rPr>
                  <w:rStyle w:val="af"/>
                  <w:rFonts w:ascii="Times New Roman" w:hAnsi="Times New Roman"/>
                  <w:b/>
                  <w:bCs/>
                  <w:color w:val="4F5671"/>
                  <w:shd w:val="clear" w:color="auto" w:fill="FFFFFF"/>
                  <w:lang w:val="en-US"/>
                </w:rPr>
                <w:t>https://doi.org/10.3390/plants8020040</w:t>
              </w:r>
            </w:hyperlink>
          </w:p>
        </w:tc>
        <w:tc>
          <w:tcPr>
            <w:tcW w:w="2349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Impact Factor: </w:t>
            </w:r>
            <w:r w:rsidRPr="005133D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2.632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  <w:t xml:space="preserve">Область науки - </w:t>
            </w:r>
            <w:r w:rsidRPr="005133DC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Plant Sciences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</w:pPr>
            <w:r w:rsidRPr="005133DC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SJR (</w:t>
            </w:r>
            <w:proofErr w:type="spellStart"/>
            <w:r w:rsidRPr="005133DC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SCImago</w:t>
            </w:r>
            <w:proofErr w:type="spellEnd"/>
            <w:r w:rsidRPr="005133DC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Journal Rank):</w:t>
            </w:r>
            <w:r w:rsidRPr="005133D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0.79</w:t>
            </w:r>
          </w:p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133DC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Quartile: </w:t>
            </w:r>
            <w:r w:rsidRPr="005133D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Q1</w:t>
            </w:r>
          </w:p>
        </w:tc>
        <w:tc>
          <w:tcPr>
            <w:tcW w:w="1873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H-</w:t>
            </w: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Index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: 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67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5133D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CiteScore</w:t>
            </w:r>
            <w:proofErr w:type="spellEnd"/>
            <w:r w:rsidRPr="005133D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 - Q1 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r w:rsidRPr="005133D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(</w:t>
            </w:r>
            <w:r w:rsidRPr="005133DC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Plant Science</w:t>
            </w:r>
            <w:r w:rsidRPr="005133D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  <w:p w:rsidR="00834A7D" w:rsidRDefault="00834A7D" w:rsidP="00220124">
            <w:pPr>
              <w:rPr>
                <w:lang w:val="en-US"/>
              </w:rPr>
            </w:pPr>
          </w:p>
          <w:p w:rsidR="00834A7D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Процентиль:</w:t>
            </w:r>
          </w:p>
          <w:p w:rsidR="00834A7D" w:rsidRPr="005F5462" w:rsidRDefault="00CF4E12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hyperlink r:id="rId10" w:anchor="tabs=1" w:tooltip="Посмотреть рейтинг CiteScore и тенденции для этого источника." w:history="1">
              <w:r w:rsidR="00834A7D" w:rsidRPr="005F5462">
                <w:rPr>
                  <w:rStyle w:val="af"/>
                  <w:rFonts w:ascii="Times New Roman" w:hAnsi="Times New Roman"/>
                  <w:color w:val="323232"/>
                  <w:sz w:val="18"/>
                  <w:szCs w:val="18"/>
                  <w:shd w:val="clear" w:color="auto" w:fill="FFFFFF"/>
                </w:rPr>
                <w:t>83%</w:t>
              </w:r>
            </w:hyperlink>
            <w:r w:rsidR="00834A7D" w:rsidRPr="005F5462">
              <w:rPr>
                <w:rFonts w:ascii="Times New Roman" w:hAnsi="Times New Roman" w:cs="Times New Roman"/>
                <w:color w:val="323232"/>
                <w:sz w:val="18"/>
                <w:szCs w:val="18"/>
              </w:rPr>
              <w:br/>
            </w:r>
            <w:r w:rsidR="00834A7D"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834A7D"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PlantScience</w:t>
            </w:r>
            <w:proofErr w:type="spellEnd"/>
            <w:r w:rsidR="00834A7D"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)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834A7D" w:rsidRPr="00EC7335" w:rsidRDefault="00CF4E12" w:rsidP="0022012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u w:val="single"/>
                <w:lang w:val="kk-KZ"/>
              </w:rPr>
            </w:pPr>
            <w:hyperlink r:id="rId11" w:history="1">
              <w:r w:rsidR="00834A7D" w:rsidRPr="00EC7335">
                <w:rPr>
                  <w:rStyle w:val="af"/>
                  <w:rFonts w:ascii="Times New Roman" w:hAnsi="Times New Roman"/>
                  <w:bCs/>
                  <w:color w:val="222222"/>
                  <w:sz w:val="18"/>
                  <w:szCs w:val="18"/>
                  <w:u w:val="none"/>
                  <w:lang w:val="kk-KZ"/>
                </w:rPr>
                <w:t>Ekaterina Robertovna Garsiya</w:t>
              </w:r>
            </w:hyperlink>
            <w:r w:rsidR="00834A7D" w:rsidRPr="00EC7335">
              <w:rPr>
                <w:rStyle w:val="inlineblock"/>
                <w:rFonts w:ascii="Times New Roman" w:hAnsi="Times New Roman" w:cs="Times New Roman"/>
                <w:bCs/>
                <w:color w:val="222222"/>
                <w:sz w:val="18"/>
                <w:szCs w:val="18"/>
                <w:lang w:val="kk-KZ"/>
              </w:rPr>
              <w:t>,</w:t>
            </w:r>
            <w:hyperlink r:id="rId12" w:history="1">
              <w:r w:rsidR="00834A7D" w:rsidRPr="00EC7335">
                <w:rPr>
                  <w:rStyle w:val="af"/>
                  <w:rFonts w:ascii="Times New Roman" w:hAnsi="Times New Roman"/>
                  <w:bCs/>
                  <w:color w:val="222222"/>
                  <w:sz w:val="18"/>
                  <w:szCs w:val="18"/>
                  <w:u w:val="none"/>
                  <w:lang w:val="kk-KZ"/>
                </w:rPr>
                <w:t>Dmitryi Alexeevich Konovalov</w:t>
              </w:r>
            </w:hyperlink>
            <w:r w:rsidR="00834A7D" w:rsidRPr="00EC7335">
              <w:rPr>
                <w:rStyle w:val="inlineblock"/>
                <w:rFonts w:ascii="Times New Roman" w:hAnsi="Times New Roman" w:cs="Times New Roman"/>
                <w:bCs/>
                <w:color w:val="222222"/>
                <w:sz w:val="18"/>
                <w:szCs w:val="18"/>
                <w:lang w:val="kk-KZ"/>
              </w:rPr>
              <w:t>,</w:t>
            </w:r>
            <w:hyperlink r:id="rId13" w:history="1">
              <w:r w:rsidR="00834A7D" w:rsidRPr="00EC7335">
                <w:rPr>
                  <w:rStyle w:val="af"/>
                  <w:rFonts w:ascii="Times New Roman" w:hAnsi="Times New Roman"/>
                  <w:bCs/>
                  <w:color w:val="222222"/>
                  <w:sz w:val="18"/>
                  <w:szCs w:val="18"/>
                  <w:u w:val="none"/>
                  <w:lang w:val="kk-KZ"/>
                </w:rPr>
                <w:t>Arnold Alexeevich Shamilov</w:t>
              </w:r>
            </w:hyperlink>
            <w:r w:rsidR="00834A7D" w:rsidRPr="00EC7335">
              <w:rPr>
                <w:rStyle w:val="inlineblock"/>
                <w:rFonts w:ascii="Times New Roman" w:hAnsi="Times New Roman" w:cs="Times New Roman"/>
                <w:bCs/>
                <w:color w:val="222222"/>
                <w:sz w:val="18"/>
                <w:szCs w:val="18"/>
                <w:lang w:val="kk-KZ"/>
              </w:rPr>
              <w:t>,</w:t>
            </w:r>
            <w:hyperlink r:id="rId14" w:history="1">
              <w:r w:rsidR="00834A7D" w:rsidRPr="00EC7335">
                <w:rPr>
                  <w:rStyle w:val="af"/>
                  <w:rFonts w:ascii="Times New Roman" w:hAnsi="Times New Roman"/>
                  <w:bCs/>
                  <w:color w:val="222222"/>
                  <w:sz w:val="18"/>
                  <w:szCs w:val="18"/>
                  <w:u w:val="none"/>
                  <w:lang w:val="kk-KZ"/>
                </w:rPr>
                <w:t>Margarita Petrovna Glushko</w:t>
              </w:r>
            </w:hyperlink>
            <w:r w:rsidR="00834A7D" w:rsidRPr="00EC7335">
              <w:rPr>
                <w:rStyle w:val="af"/>
                <w:rFonts w:ascii="Times New Roman" w:hAnsi="Times New Roman"/>
                <w:bCs/>
                <w:color w:val="222222"/>
                <w:sz w:val="18"/>
                <w:szCs w:val="18"/>
                <w:u w:val="none"/>
                <w:lang w:val="kk-KZ"/>
              </w:rPr>
              <w:t xml:space="preserve">, </w:t>
            </w:r>
            <w:hyperlink r:id="rId15" w:history="1">
              <w:r w:rsidR="00834A7D" w:rsidRPr="00EC7335">
                <w:rPr>
                  <w:rStyle w:val="af"/>
                  <w:rFonts w:ascii="Times New Roman" w:hAnsi="Times New Roman"/>
                  <w:bCs/>
                  <w:color w:val="222222"/>
                  <w:sz w:val="18"/>
                  <w:szCs w:val="18"/>
                  <w:lang w:val="kk-KZ"/>
                </w:rPr>
                <w:t>Kulpan Kenzhebaevna Orynbasarova</w:t>
              </w:r>
            </w:hyperlink>
          </w:p>
          <w:p w:rsidR="00834A7D" w:rsidRPr="005F5462" w:rsidRDefault="00834A7D" w:rsidP="002201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соавтор</w:t>
            </w:r>
          </w:p>
        </w:tc>
      </w:tr>
      <w:tr w:rsidR="00834A7D" w:rsidRPr="005F5462" w:rsidTr="00834A7D">
        <w:trPr>
          <w:trHeight w:val="2685"/>
        </w:trPr>
        <w:tc>
          <w:tcPr>
            <w:tcW w:w="480" w:type="dxa"/>
          </w:tcPr>
          <w:p w:rsidR="00834A7D" w:rsidRPr="005F5462" w:rsidRDefault="00834A7D" w:rsidP="00834A7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06" w:type="dxa"/>
          </w:tcPr>
          <w:p w:rsidR="00834A7D" w:rsidRPr="005F5462" w:rsidRDefault="00834A7D" w:rsidP="00834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9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Pharmacological Properties of Four Plant Species of the Genus Anabasis, </w:t>
            </w:r>
            <w:proofErr w:type="spellStart"/>
            <w:r w:rsidRPr="009F59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Amaranthaceae</w:t>
            </w:r>
            <w:proofErr w:type="spellEnd"/>
          </w:p>
        </w:tc>
        <w:tc>
          <w:tcPr>
            <w:tcW w:w="1259" w:type="dxa"/>
          </w:tcPr>
          <w:p w:rsidR="00834A7D" w:rsidRPr="005F5462" w:rsidRDefault="00834A7D" w:rsidP="00664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Статья</w:t>
            </w:r>
          </w:p>
        </w:tc>
        <w:tc>
          <w:tcPr>
            <w:tcW w:w="1570" w:type="dxa"/>
          </w:tcPr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Molecules 2023, 28, 4454.</w:t>
            </w:r>
          </w:p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4A7D" w:rsidRPr="00807657" w:rsidRDefault="00CF4E12" w:rsidP="00220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16" w:history="1">
              <w:r w:rsidR="00834A7D" w:rsidRPr="00807657">
                <w:rPr>
                  <w:rStyle w:val="af"/>
                  <w:rFonts w:ascii="Times New Roman" w:hAnsi="Times New Roman"/>
                  <w:b/>
                  <w:bCs/>
                  <w:color w:val="4F5671"/>
                  <w:shd w:val="clear" w:color="auto" w:fill="FFFFFF"/>
                  <w:lang w:val="en-US"/>
                </w:rPr>
                <w:t>https://doi.org/10.3390/molecules28114454</w:t>
              </w:r>
            </w:hyperlink>
          </w:p>
        </w:tc>
        <w:tc>
          <w:tcPr>
            <w:tcW w:w="2349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5F5462">
              <w:rPr>
                <w:rStyle w:val="af0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Impact Factor:</w:t>
            </w: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4.927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SCImago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Journal Rank (SJR)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  <w:t xml:space="preserve">: </w:t>
            </w: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0.704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  <w:t xml:space="preserve">Область науки – </w:t>
            </w:r>
            <w:r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pharmaceutical science</w:t>
            </w:r>
          </w:p>
          <w:p w:rsidR="00834A7D" w:rsidRPr="005F5462" w:rsidRDefault="00834A7D" w:rsidP="00834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133DC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Quartile: </w:t>
            </w:r>
            <w:r w:rsidRPr="005133D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Q1</w:t>
            </w:r>
          </w:p>
        </w:tc>
        <w:tc>
          <w:tcPr>
            <w:tcW w:w="1873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H-</w:t>
            </w: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Index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: 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  <w:t>199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CiteScore</w:t>
            </w:r>
            <w:proofErr w:type="spellEnd"/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- Q1 (</w:t>
            </w:r>
            <w:r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pharmaceutical science)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</w:p>
          <w:p w:rsidR="00834A7D" w:rsidRPr="005F5462" w:rsidRDefault="00834A7D" w:rsidP="00834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Процентиль: </w:t>
            </w:r>
            <w:r>
              <w:fldChar w:fldCharType="begin"/>
            </w:r>
            <w:r w:rsidRPr="0006373E">
              <w:rPr>
                <w:lang w:val="en-US"/>
              </w:rPr>
              <w:instrText xml:space="preserve"> HYPERLINK "https://www.scopus.com/sourceid/26370" \l "tabs=1" \o "</w:instrText>
            </w:r>
            <w:r>
              <w:instrText>Посмотретьрейтинг</w:instrText>
            </w:r>
            <w:r w:rsidRPr="0006373E">
              <w:rPr>
                <w:lang w:val="en-US"/>
              </w:rPr>
              <w:instrText xml:space="preserve"> CiteScore </w:instrText>
            </w:r>
            <w:r>
              <w:instrText>итенденциидляэтогоисточника</w:instrText>
            </w:r>
            <w:r w:rsidRPr="0006373E">
              <w:rPr>
                <w:lang w:val="en-US"/>
              </w:rPr>
              <w:instrText xml:space="preserve">." </w:instrText>
            </w:r>
            <w:r>
              <w:fldChar w:fldCharType="separate"/>
            </w:r>
            <w:r w:rsidRPr="005133DC">
              <w:rPr>
                <w:rStyle w:val="af"/>
                <w:rFonts w:ascii="Times New Roman" w:hAnsi="Times New Roman"/>
                <w:color w:val="323232"/>
                <w:sz w:val="18"/>
                <w:szCs w:val="18"/>
                <w:shd w:val="clear" w:color="auto" w:fill="FFFFFF"/>
                <w:lang w:val="en-US"/>
              </w:rPr>
              <w:t>78%</w:t>
            </w:r>
            <w:r>
              <w:rPr>
                <w:rStyle w:val="af"/>
                <w:rFonts w:ascii="Times New Roman" w:hAnsi="Times New Roman" w:cs="Times New Roman"/>
                <w:color w:val="323232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834A7D" w:rsidRPr="005F5462" w:rsidRDefault="00834A7D" w:rsidP="00834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Zhanybek Shegebayev, Aknur Turgumbayeva, Ubaidilla Datkhayev, Kairat Zhakipbekov, Assem Kalykova, Elmira Kartbayeva, Ahmet Beyatli, Kuanysh Tastambek, Gulmira Altynbayeva, Bassymbek Dilbarkhanov, Aiman Akhelova, Rabiga Anarbayeva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5F5462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Kulpan Orynbassarova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соавтор</w:t>
            </w:r>
          </w:p>
        </w:tc>
      </w:tr>
      <w:tr w:rsidR="00834A7D" w:rsidRPr="005F5462" w:rsidTr="00834A7D">
        <w:trPr>
          <w:trHeight w:val="2107"/>
        </w:trPr>
        <w:tc>
          <w:tcPr>
            <w:tcW w:w="480" w:type="dxa"/>
          </w:tcPr>
          <w:p w:rsidR="00834A7D" w:rsidRPr="005F5462" w:rsidRDefault="00834A7D" w:rsidP="00834A7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06" w:type="dxa"/>
          </w:tcPr>
          <w:p w:rsidR="00834A7D" w:rsidRPr="00B35613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Phytochemical and Micro-Morphological Characterization of </w:t>
            </w:r>
            <w:proofErr w:type="spellStart"/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Atraphaxispyrifolia</w:t>
            </w:r>
            <w:proofErr w:type="spellEnd"/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Bunge Growing in the Republic of Kazakhstan 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</w:tcPr>
          <w:p w:rsidR="00834A7D" w:rsidRPr="005F5462" w:rsidRDefault="00834A7D" w:rsidP="00664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Статья</w:t>
            </w:r>
          </w:p>
        </w:tc>
        <w:tc>
          <w:tcPr>
            <w:tcW w:w="1570" w:type="dxa"/>
          </w:tcPr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657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  <w:proofErr w:type="spellEnd"/>
            <w:r w:rsidRPr="00807657">
              <w:rPr>
                <w:rFonts w:ascii="Times New Roman" w:hAnsi="Times New Roman" w:cs="Times New Roman"/>
                <w:sz w:val="20"/>
                <w:szCs w:val="20"/>
              </w:rPr>
              <w:t xml:space="preserve"> 2024, 29, 833.</w:t>
            </w:r>
          </w:p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A7D" w:rsidRPr="00807657" w:rsidRDefault="00CF4E12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34A7D" w:rsidRPr="00807657">
                <w:rPr>
                  <w:rStyle w:val="af"/>
                  <w:rFonts w:ascii="Times New Roman" w:hAnsi="Times New Roman"/>
                  <w:b/>
                  <w:bCs/>
                  <w:color w:val="4F5671"/>
                  <w:shd w:val="clear" w:color="auto" w:fill="FFFFFF"/>
                </w:rPr>
                <w:t>https://doi.org/10.3390/molecules29040833</w:t>
              </w:r>
            </w:hyperlink>
          </w:p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5F5462">
              <w:rPr>
                <w:rStyle w:val="af0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Impact Factor:</w:t>
            </w: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4.927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SCImago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Journal Rank (SJR)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  <w:t xml:space="preserve">: </w:t>
            </w: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0.704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  <w:t xml:space="preserve">Область науки – </w:t>
            </w:r>
            <w:r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pharmaceutical science</w:t>
            </w:r>
          </w:p>
          <w:p w:rsidR="00834A7D" w:rsidRPr="005F5462" w:rsidRDefault="00834A7D" w:rsidP="00834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Quartile: 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Q1</w:t>
            </w:r>
          </w:p>
        </w:tc>
        <w:tc>
          <w:tcPr>
            <w:tcW w:w="1873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H-</w:t>
            </w: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Index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: 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  <w:t>199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CiteScore</w:t>
            </w:r>
            <w:proofErr w:type="spellEnd"/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- Q1 (</w:t>
            </w:r>
            <w:r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pharmaceutical science)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</w:p>
          <w:p w:rsidR="00834A7D" w:rsidRPr="005F5462" w:rsidRDefault="00834A7D" w:rsidP="00834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Процентиль: </w:t>
            </w:r>
            <w:r>
              <w:fldChar w:fldCharType="begin"/>
            </w:r>
            <w:r w:rsidRPr="0006373E">
              <w:rPr>
                <w:lang w:val="en-US"/>
              </w:rPr>
              <w:instrText xml:space="preserve"> HYPERLINK "https://www.scopus.com/sourceid/26370" \l "tabs=1" \o "</w:instrText>
            </w:r>
            <w:r>
              <w:instrText>Посмотретьрейтинг</w:instrText>
            </w:r>
            <w:r w:rsidRPr="0006373E">
              <w:rPr>
                <w:lang w:val="en-US"/>
              </w:rPr>
              <w:instrText xml:space="preserve"> CiteScore </w:instrText>
            </w:r>
            <w:r>
              <w:instrText>итенденциидляэтогоисточника</w:instrText>
            </w:r>
            <w:r w:rsidRPr="0006373E">
              <w:rPr>
                <w:lang w:val="en-US"/>
              </w:rPr>
              <w:instrText xml:space="preserve">." </w:instrText>
            </w:r>
            <w:r>
              <w:fldChar w:fldCharType="separate"/>
            </w:r>
            <w:r w:rsidRPr="005F5462">
              <w:rPr>
                <w:rStyle w:val="af"/>
                <w:rFonts w:ascii="Times New Roman" w:hAnsi="Times New Roman"/>
                <w:color w:val="323232"/>
                <w:sz w:val="18"/>
                <w:szCs w:val="18"/>
                <w:shd w:val="clear" w:color="auto" w:fill="FFFFFF"/>
                <w:lang w:val="en-US"/>
              </w:rPr>
              <w:t>78%</w:t>
            </w:r>
            <w:r>
              <w:rPr>
                <w:rStyle w:val="af"/>
                <w:rFonts w:ascii="Times New Roman" w:hAnsi="Times New Roman" w:cs="Times New Roman"/>
                <w:color w:val="323232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Alima Abilkassymova, Raushan Kozykeyeva, Jennyfer Andrea Aldana-Mejía, Sebastian John Adams , Ubaidilla Datkhayev, Aknur Turgumbayeva, </w:t>
            </w:r>
            <w:r w:rsidRPr="005F5462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Kulpan Orynbassarova</w:t>
            </w:r>
            <w:r w:rsidRPr="005F546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 Seethapathy G. Saroja , Ikhlas A. Khan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Samir A. Ross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соавтор</w:t>
            </w:r>
          </w:p>
        </w:tc>
      </w:tr>
      <w:tr w:rsidR="00834A7D" w:rsidRPr="005F5462" w:rsidTr="00834A7D">
        <w:trPr>
          <w:trHeight w:val="1968"/>
        </w:trPr>
        <w:tc>
          <w:tcPr>
            <w:tcW w:w="480" w:type="dxa"/>
          </w:tcPr>
          <w:p w:rsidR="00834A7D" w:rsidRPr="005F5462" w:rsidRDefault="00834A7D" w:rsidP="00834A7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06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Comparative Analysis of the Structure and Pharmacological Properties of Some </w:t>
            </w:r>
            <w:proofErr w:type="spellStart"/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Piperidines</w:t>
            </w:r>
            <w:proofErr w:type="spellEnd"/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Host–Guest Complexes of </w:t>
            </w:r>
            <w:r w:rsidRPr="00B35613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B35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Cyclodextrin</w:t>
            </w:r>
            <w:proofErr w:type="spellEnd"/>
          </w:p>
        </w:tc>
        <w:tc>
          <w:tcPr>
            <w:tcW w:w="1259" w:type="dxa"/>
          </w:tcPr>
          <w:p w:rsidR="00834A7D" w:rsidRPr="005F5462" w:rsidRDefault="00834A7D" w:rsidP="006646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Статья</w:t>
            </w:r>
          </w:p>
        </w:tc>
        <w:tc>
          <w:tcPr>
            <w:tcW w:w="1570" w:type="dxa"/>
          </w:tcPr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657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  <w:proofErr w:type="spellEnd"/>
            <w:r w:rsidRPr="00807657">
              <w:rPr>
                <w:rFonts w:ascii="Times New Roman" w:hAnsi="Times New Roman" w:cs="Times New Roman"/>
                <w:sz w:val="20"/>
                <w:szCs w:val="20"/>
              </w:rPr>
              <w:t xml:space="preserve"> 2024, 29, 1098.</w:t>
            </w:r>
          </w:p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A7D" w:rsidRPr="00807657" w:rsidRDefault="00CF4E12" w:rsidP="0022012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8" w:history="1">
              <w:r w:rsidR="00834A7D" w:rsidRPr="00807657">
                <w:rPr>
                  <w:rStyle w:val="af"/>
                  <w:rFonts w:ascii="Times New Roman" w:hAnsi="Times New Roman"/>
                  <w:b/>
                  <w:bCs/>
                  <w:color w:val="4F5671"/>
                </w:rPr>
                <w:t>https://doi.org/10.3390/molecules29051098</w:t>
              </w:r>
            </w:hyperlink>
          </w:p>
          <w:p w:rsidR="00834A7D" w:rsidRPr="00807657" w:rsidRDefault="00834A7D" w:rsidP="00220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5F5462">
              <w:rPr>
                <w:rStyle w:val="af0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Impact Factor:</w:t>
            </w: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4.927</w:t>
            </w:r>
          </w:p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SCImago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Journal Rank (SJR)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  <w:t xml:space="preserve">: </w:t>
            </w: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 xml:space="preserve"> 0.704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  <w:t xml:space="preserve">Область науки – </w:t>
            </w:r>
            <w:r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pharmaceutical science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  <w:lang w:val="en-US"/>
              </w:rPr>
              <w:t>Quartile: 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en-US"/>
              </w:rPr>
              <w:t>Q1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</w:p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73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H-</w:t>
            </w:r>
            <w:proofErr w:type="spellStart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Index</w:t>
            </w:r>
            <w:proofErr w:type="spellEnd"/>
            <w:r w:rsidRPr="005F5462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: </w:t>
            </w:r>
            <w:r w:rsidRPr="005F546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kk-KZ"/>
              </w:rPr>
              <w:t>199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CiteScore</w:t>
            </w:r>
            <w:proofErr w:type="spellEnd"/>
            <w:r w:rsidRPr="005F546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- Q1 (</w:t>
            </w:r>
            <w:r w:rsidRPr="005F5462"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pharmaceutical science)</w:t>
            </w:r>
          </w:p>
          <w:p w:rsidR="00834A7D" w:rsidRPr="005F5462" w:rsidRDefault="00834A7D" w:rsidP="00220124">
            <w:pPr>
              <w:jc w:val="center"/>
              <w:rPr>
                <w:rStyle w:val="a5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</w:pPr>
          </w:p>
          <w:p w:rsidR="00834A7D" w:rsidRDefault="00834A7D" w:rsidP="00220124">
            <w:pPr>
              <w:jc w:val="center"/>
              <w:rPr>
                <w:rFonts w:ascii="Times New Roman" w:hAnsi="Times New Roman" w:cs="Times New Roman"/>
                <w:color w:val="323232"/>
                <w:sz w:val="18"/>
                <w:szCs w:val="18"/>
                <w:shd w:val="clear" w:color="auto" w:fill="FFFFFF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Процентиль: </w:t>
            </w:r>
            <w:r>
              <w:fldChar w:fldCharType="begin"/>
            </w:r>
            <w:r w:rsidRPr="0006373E">
              <w:rPr>
                <w:lang w:val="en-US"/>
              </w:rPr>
              <w:instrText xml:space="preserve"> HYPERLINK "https://www.scopus.com/sourceid/26370" \l "tabs=1" \o "</w:instrText>
            </w:r>
            <w:r>
              <w:instrText>Посмотретьрейтинг</w:instrText>
            </w:r>
            <w:r w:rsidRPr="0006373E">
              <w:rPr>
                <w:lang w:val="en-US"/>
              </w:rPr>
              <w:instrText xml:space="preserve"> CiteScore </w:instrText>
            </w:r>
            <w:r>
              <w:instrText>итенденциидляэтогоисточника</w:instrText>
            </w:r>
            <w:r w:rsidRPr="0006373E">
              <w:rPr>
                <w:lang w:val="en-US"/>
              </w:rPr>
              <w:instrText xml:space="preserve">." </w:instrText>
            </w:r>
            <w:r>
              <w:fldChar w:fldCharType="separate"/>
            </w:r>
            <w:r w:rsidRPr="005F5462">
              <w:rPr>
                <w:rStyle w:val="af"/>
                <w:rFonts w:ascii="Times New Roman" w:hAnsi="Times New Roman"/>
                <w:color w:val="323232"/>
                <w:sz w:val="18"/>
                <w:szCs w:val="18"/>
                <w:shd w:val="clear" w:color="auto" w:fill="FFFFFF"/>
                <w:lang w:val="en-US"/>
              </w:rPr>
              <w:t>78%</w:t>
            </w:r>
            <w:r>
              <w:rPr>
                <w:rStyle w:val="af"/>
                <w:rFonts w:ascii="Times New Roman" w:hAnsi="Times New Roman" w:cs="Times New Roman"/>
                <w:color w:val="323232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</w:p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834A7D" w:rsidRPr="005F5462" w:rsidRDefault="00834A7D" w:rsidP="002201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Ulan </w:t>
            </w:r>
            <w:proofErr w:type="spellStart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Kemelbekov</w:t>
            </w:r>
            <w:proofErr w:type="spellEnd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VitalyVolynkin</w:t>
            </w:r>
            <w:proofErr w:type="spellEnd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SymbatZhumakova</w:t>
            </w:r>
            <w:proofErr w:type="spellEnd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462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KulpanOrynbassarova</w:t>
            </w:r>
            <w:proofErr w:type="spellEnd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Marina </w:t>
            </w:r>
            <w:proofErr w:type="spellStart"/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Papezhuk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5F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Valentina Yu</w:t>
            </w:r>
          </w:p>
        </w:tc>
        <w:tc>
          <w:tcPr>
            <w:tcW w:w="1417" w:type="dxa"/>
          </w:tcPr>
          <w:p w:rsidR="00834A7D" w:rsidRPr="005F5462" w:rsidRDefault="00834A7D" w:rsidP="00220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546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соавтор</w:t>
            </w:r>
          </w:p>
        </w:tc>
      </w:tr>
    </w:tbl>
    <w:p w:rsidR="00834A7D" w:rsidRPr="005F5462" w:rsidRDefault="00834A7D" w:rsidP="00834A7D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sectPr w:rsidR="00834A7D" w:rsidRPr="005F5462" w:rsidSect="00834A7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57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12" w:rsidRDefault="00CF4E12" w:rsidP="00503FD6">
      <w:pPr>
        <w:spacing w:after="0" w:line="240" w:lineRule="auto"/>
      </w:pPr>
      <w:r>
        <w:separator/>
      </w:r>
    </w:p>
  </w:endnote>
  <w:endnote w:type="continuationSeparator" w:id="0">
    <w:p w:rsidR="00CF4E12" w:rsidRDefault="00CF4E12" w:rsidP="0050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AD" w:rsidRDefault="00452BA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7D" w:rsidRDefault="00834A7D" w:rsidP="00834A7D">
    <w:pPr>
      <w:spacing w:after="0" w:line="240" w:lineRule="auto"/>
      <w:jc w:val="center"/>
      <w:rPr>
        <w:rFonts w:ascii="Times New Roman" w:hAnsi="Times New Roman" w:cs="Times New Roman"/>
        <w:b/>
        <w:lang w:val="kk-KZ"/>
      </w:rPr>
    </w:pPr>
  </w:p>
  <w:p w:rsidR="007E1427" w:rsidRPr="000E5EB9" w:rsidRDefault="00834A7D" w:rsidP="00834A7D">
    <w:pPr>
      <w:spacing w:after="0" w:line="240" w:lineRule="auto"/>
      <w:jc w:val="center"/>
      <w:rPr>
        <w:rFonts w:ascii="Times New Roman" w:hAnsi="Times New Roman" w:cs="Times New Roman"/>
        <w:b/>
        <w:lang w:val="kk-KZ"/>
      </w:rPr>
    </w:pPr>
    <w:r>
      <w:rPr>
        <w:rFonts w:ascii="Times New Roman" w:hAnsi="Times New Roman" w:cs="Times New Roman"/>
        <w:b/>
        <w:lang w:val="kk-KZ"/>
      </w:rPr>
      <w:t xml:space="preserve">к.фарм.н., </w:t>
    </w:r>
    <w:r w:rsidR="007E1427" w:rsidRPr="000E5EB9">
      <w:rPr>
        <w:rFonts w:ascii="Times New Roman" w:hAnsi="Times New Roman" w:cs="Times New Roman"/>
        <w:b/>
        <w:lang w:val="kk-KZ"/>
      </w:rPr>
      <w:t xml:space="preserve">и.о.профессора               </w:t>
    </w:r>
    <w:r w:rsidR="007E1427">
      <w:rPr>
        <w:rFonts w:ascii="Times New Roman" w:hAnsi="Times New Roman" w:cs="Times New Roman"/>
        <w:b/>
        <w:lang w:val="kk-KZ"/>
      </w:rPr>
      <w:t xml:space="preserve"> </w:t>
    </w:r>
    <w:r w:rsidR="007E1427">
      <w:rPr>
        <w:rFonts w:ascii="Times New Roman" w:hAnsi="Times New Roman" w:cs="Times New Roman"/>
        <w:b/>
      </w:rPr>
      <w:t>__________________</w:t>
    </w:r>
    <w:r w:rsidR="00452BAD">
      <w:rPr>
        <w:rFonts w:ascii="Times New Roman" w:hAnsi="Times New Roman" w:cs="Times New Roman"/>
        <w:b/>
      </w:rPr>
      <w:t xml:space="preserve"> </w:t>
    </w:r>
    <w:r w:rsidR="00452BAD">
      <w:rPr>
        <w:rFonts w:ascii="Times New Roman" w:hAnsi="Times New Roman" w:cs="Times New Roman"/>
        <w:b/>
        <w:lang w:val="kk-KZ"/>
      </w:rPr>
      <w:t>К.К.</w:t>
    </w:r>
    <w:r w:rsidR="007E1427" w:rsidRPr="000E5EB9">
      <w:rPr>
        <w:rFonts w:ascii="Times New Roman" w:hAnsi="Times New Roman" w:cs="Times New Roman"/>
        <w:b/>
        <w:lang w:val="kk-KZ"/>
      </w:rPr>
      <w:t xml:space="preserve"> Орынбасарова </w:t>
    </w:r>
  </w:p>
  <w:p w:rsidR="007E1427" w:rsidRPr="000E5EB9" w:rsidRDefault="007E1427" w:rsidP="00503FD6">
    <w:pPr>
      <w:spacing w:after="0" w:line="240" w:lineRule="auto"/>
      <w:jc w:val="both"/>
      <w:rPr>
        <w:rFonts w:ascii="Times New Roman" w:hAnsi="Times New Roman" w:cs="Times New Roman"/>
        <w:b/>
        <w:lang w:val="kk-KZ"/>
      </w:rPr>
    </w:pPr>
  </w:p>
  <w:p w:rsidR="00834A7D" w:rsidRPr="00834A7D" w:rsidRDefault="00834A7D" w:rsidP="00834A7D">
    <w:pPr>
      <w:tabs>
        <w:tab w:val="left" w:pos="2977"/>
      </w:tabs>
      <w:ind w:left="2694"/>
      <w:rPr>
        <w:rFonts w:ascii="Times New Roman" w:hAnsi="Times New Roman" w:cs="Times New Roman"/>
        <w:lang w:val="kk-KZ"/>
      </w:rPr>
    </w:pPr>
    <w:r w:rsidRPr="00834A7D">
      <w:rPr>
        <w:rFonts w:ascii="Times New Roman" w:hAnsi="Times New Roman" w:cs="Times New Roman"/>
        <w:b/>
      </w:rPr>
      <w:t>Ученый секретарь</w:t>
    </w:r>
    <w:r w:rsidRPr="00834A7D">
      <w:rPr>
        <w:rFonts w:ascii="Times New Roman" w:hAnsi="Times New Roman" w:cs="Times New Roman"/>
        <w:b/>
        <w:lang w:val="kk-KZ"/>
      </w:rPr>
      <w:t>, к</w:t>
    </w:r>
    <w:r w:rsidRPr="00834A7D">
      <w:rPr>
        <w:rFonts w:ascii="Times New Roman" w:hAnsi="Times New Roman" w:cs="Times New Roman"/>
        <w:b/>
      </w:rPr>
      <w:t>.</w:t>
    </w:r>
    <w:r w:rsidRPr="00834A7D">
      <w:rPr>
        <w:rFonts w:ascii="Times New Roman" w:hAnsi="Times New Roman" w:cs="Times New Roman"/>
        <w:b/>
        <w:lang w:val="kk-KZ"/>
      </w:rPr>
      <w:t>фарм</w:t>
    </w:r>
    <w:r w:rsidRPr="00834A7D">
      <w:rPr>
        <w:rFonts w:ascii="Times New Roman" w:hAnsi="Times New Roman" w:cs="Times New Roman"/>
        <w:b/>
      </w:rPr>
      <w:t>.н</w:t>
    </w:r>
    <w:r w:rsidRPr="00834A7D">
      <w:rPr>
        <w:rFonts w:ascii="Times New Roman" w:hAnsi="Times New Roman" w:cs="Times New Roman"/>
        <w:b/>
        <w:lang w:val="kk-KZ"/>
      </w:rPr>
      <w:t>.,</w:t>
    </w:r>
    <w:r w:rsidRPr="00834A7D">
      <w:rPr>
        <w:rFonts w:ascii="Times New Roman" w:hAnsi="Times New Roman" w:cs="Times New Roman"/>
        <w:b/>
      </w:rPr>
      <w:t xml:space="preserve"> </w:t>
    </w:r>
    <w:r w:rsidRPr="00834A7D">
      <w:rPr>
        <w:rFonts w:ascii="Times New Roman" w:hAnsi="Times New Roman" w:cs="Times New Roman"/>
        <w:b/>
        <w:lang w:val="kk-KZ"/>
      </w:rPr>
      <w:t>и.о.доцента</w:t>
    </w:r>
    <w:r w:rsidRPr="00834A7D">
      <w:rPr>
        <w:rFonts w:ascii="Times New Roman" w:hAnsi="Times New Roman" w:cs="Times New Roman"/>
        <w:b/>
      </w:rPr>
      <w:t xml:space="preserve">   </w:t>
    </w:r>
    <w:r>
      <w:rPr>
        <w:rFonts w:ascii="Times New Roman" w:hAnsi="Times New Roman" w:cs="Times New Roman"/>
        <w:b/>
      </w:rPr>
      <w:t>___________________</w:t>
    </w:r>
    <w:r w:rsidRPr="00834A7D">
      <w:rPr>
        <w:rFonts w:ascii="Times New Roman" w:hAnsi="Times New Roman" w:cs="Times New Roman"/>
        <w:b/>
        <w:lang w:val="kk-KZ"/>
      </w:rPr>
      <w:t xml:space="preserve"> А</w:t>
    </w:r>
    <w:r w:rsidRPr="00834A7D">
      <w:rPr>
        <w:rFonts w:ascii="Times New Roman" w:hAnsi="Times New Roman" w:cs="Times New Roman"/>
        <w:b/>
      </w:rPr>
      <w:t>.</w:t>
    </w:r>
    <w:r w:rsidRPr="00834A7D">
      <w:rPr>
        <w:rFonts w:ascii="Times New Roman" w:hAnsi="Times New Roman" w:cs="Times New Roman"/>
        <w:b/>
        <w:lang w:val="kk-KZ"/>
      </w:rPr>
      <w:t>Д</w:t>
    </w:r>
    <w:r w:rsidRPr="00834A7D">
      <w:rPr>
        <w:rFonts w:ascii="Times New Roman" w:hAnsi="Times New Roman" w:cs="Times New Roman"/>
        <w:b/>
      </w:rPr>
      <w:t xml:space="preserve">. </w:t>
    </w:r>
    <w:r w:rsidRPr="00834A7D">
      <w:rPr>
        <w:rFonts w:ascii="Times New Roman" w:hAnsi="Times New Roman" w:cs="Times New Roman"/>
        <w:b/>
        <w:lang w:val="kk-KZ"/>
      </w:rPr>
      <w:t>Серикбаева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AD" w:rsidRDefault="00452B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12" w:rsidRDefault="00CF4E12" w:rsidP="00503FD6">
      <w:pPr>
        <w:spacing w:after="0" w:line="240" w:lineRule="auto"/>
      </w:pPr>
      <w:r>
        <w:separator/>
      </w:r>
    </w:p>
  </w:footnote>
  <w:footnote w:type="continuationSeparator" w:id="0">
    <w:p w:rsidR="00CF4E12" w:rsidRDefault="00CF4E12" w:rsidP="0050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AD" w:rsidRDefault="00452B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AD" w:rsidRDefault="00452BA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AD" w:rsidRDefault="00452B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7F77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2719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B78FC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E7D68"/>
    <w:multiLevelType w:val="hybridMultilevel"/>
    <w:tmpl w:val="EA8A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832D8"/>
    <w:multiLevelType w:val="hybridMultilevel"/>
    <w:tmpl w:val="EA8A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A6B43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E42B0"/>
    <w:multiLevelType w:val="hybridMultilevel"/>
    <w:tmpl w:val="4470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83535"/>
    <w:multiLevelType w:val="hybridMultilevel"/>
    <w:tmpl w:val="C24A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B4"/>
    <w:rsid w:val="00011DB4"/>
    <w:rsid w:val="0003603E"/>
    <w:rsid w:val="000430D1"/>
    <w:rsid w:val="00052097"/>
    <w:rsid w:val="00091105"/>
    <w:rsid w:val="00097204"/>
    <w:rsid w:val="000B7424"/>
    <w:rsid w:val="00146D5C"/>
    <w:rsid w:val="001849A1"/>
    <w:rsid w:val="001968D6"/>
    <w:rsid w:val="001A2A94"/>
    <w:rsid w:val="001B2240"/>
    <w:rsid w:val="001D722A"/>
    <w:rsid w:val="00253BDB"/>
    <w:rsid w:val="002B0076"/>
    <w:rsid w:val="002B45F7"/>
    <w:rsid w:val="002D0E24"/>
    <w:rsid w:val="002F09F0"/>
    <w:rsid w:val="00373BFF"/>
    <w:rsid w:val="004044BE"/>
    <w:rsid w:val="00446576"/>
    <w:rsid w:val="00452BAD"/>
    <w:rsid w:val="0045677C"/>
    <w:rsid w:val="00461EFF"/>
    <w:rsid w:val="00481CCE"/>
    <w:rsid w:val="004B1656"/>
    <w:rsid w:val="00503FD6"/>
    <w:rsid w:val="00513687"/>
    <w:rsid w:val="00531800"/>
    <w:rsid w:val="0059109F"/>
    <w:rsid w:val="005E1375"/>
    <w:rsid w:val="00635BC0"/>
    <w:rsid w:val="006421F4"/>
    <w:rsid w:val="00664650"/>
    <w:rsid w:val="006A7B52"/>
    <w:rsid w:val="006B306F"/>
    <w:rsid w:val="00707CFB"/>
    <w:rsid w:val="00711FFB"/>
    <w:rsid w:val="007677B2"/>
    <w:rsid w:val="00767FD1"/>
    <w:rsid w:val="007767B7"/>
    <w:rsid w:val="007D3C8A"/>
    <w:rsid w:val="007E1427"/>
    <w:rsid w:val="007F7C4F"/>
    <w:rsid w:val="00834A7D"/>
    <w:rsid w:val="00843B81"/>
    <w:rsid w:val="00854436"/>
    <w:rsid w:val="008B42C4"/>
    <w:rsid w:val="00906197"/>
    <w:rsid w:val="00907DEA"/>
    <w:rsid w:val="00914DE7"/>
    <w:rsid w:val="009663EE"/>
    <w:rsid w:val="009A1C00"/>
    <w:rsid w:val="009A5CAE"/>
    <w:rsid w:val="009D6297"/>
    <w:rsid w:val="00A11A26"/>
    <w:rsid w:val="00A93F8B"/>
    <w:rsid w:val="00AC78B4"/>
    <w:rsid w:val="00AF4BE2"/>
    <w:rsid w:val="00B0259E"/>
    <w:rsid w:val="00B1124C"/>
    <w:rsid w:val="00B53030"/>
    <w:rsid w:val="00BD473D"/>
    <w:rsid w:val="00BD7A70"/>
    <w:rsid w:val="00C1662B"/>
    <w:rsid w:val="00C2286B"/>
    <w:rsid w:val="00C4247E"/>
    <w:rsid w:val="00C66F4A"/>
    <w:rsid w:val="00C80AA1"/>
    <w:rsid w:val="00C824F2"/>
    <w:rsid w:val="00C950CA"/>
    <w:rsid w:val="00CF4E12"/>
    <w:rsid w:val="00D04721"/>
    <w:rsid w:val="00D16BDF"/>
    <w:rsid w:val="00D31F9B"/>
    <w:rsid w:val="00D35319"/>
    <w:rsid w:val="00D47D1D"/>
    <w:rsid w:val="00DB2056"/>
    <w:rsid w:val="00E35DFC"/>
    <w:rsid w:val="00E53662"/>
    <w:rsid w:val="00E5564B"/>
    <w:rsid w:val="00E66957"/>
    <w:rsid w:val="00EB090B"/>
    <w:rsid w:val="00EC7335"/>
    <w:rsid w:val="00EE5AB4"/>
    <w:rsid w:val="00EF03E0"/>
    <w:rsid w:val="00F12AEE"/>
    <w:rsid w:val="00F172CD"/>
    <w:rsid w:val="00F37CA5"/>
    <w:rsid w:val="00F434ED"/>
    <w:rsid w:val="00F85773"/>
    <w:rsid w:val="00F90D52"/>
    <w:rsid w:val="00F936CA"/>
    <w:rsid w:val="00FF022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8713A-2AD7-4C9D-ABE8-2FD810C2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C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CD"/>
    <w:pPr>
      <w:ind w:left="720"/>
      <w:contextualSpacing/>
    </w:pPr>
  </w:style>
  <w:style w:type="character" w:customStyle="1" w:styleId="apple-style-span">
    <w:name w:val="apple-style-span"/>
    <w:basedOn w:val="a0"/>
    <w:rsid w:val="001B2240"/>
  </w:style>
  <w:style w:type="paragraph" w:styleId="a4">
    <w:name w:val="Normal (Web)"/>
    <w:basedOn w:val="a"/>
    <w:uiPriority w:val="99"/>
    <w:unhideWhenUsed/>
    <w:rsid w:val="001B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B2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224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1B224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35BC0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typography-modulelvnit">
    <w:name w:val="typography-module__lvnit"/>
    <w:basedOn w:val="a0"/>
    <w:rsid w:val="00635BC0"/>
  </w:style>
  <w:style w:type="paragraph" w:customStyle="1" w:styleId="Default">
    <w:name w:val="Default"/>
    <w:qFormat/>
    <w:rsid w:val="00C95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1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No Spacing"/>
    <w:aliases w:val="ARSH_N"/>
    <w:link w:val="a7"/>
    <w:uiPriority w:val="1"/>
    <w:qFormat/>
    <w:rsid w:val="00E5564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ARSH_N Знак"/>
    <w:link w:val="a6"/>
    <w:uiPriority w:val="1"/>
    <w:rsid w:val="00E5564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56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0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FD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0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D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42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A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e">
    <w:name w:val="Table Grid"/>
    <w:basedOn w:val="a1"/>
    <w:uiPriority w:val="39"/>
    <w:rsid w:val="0083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834A7D"/>
    <w:rPr>
      <w:color w:val="0563C1" w:themeColor="hyperlink"/>
      <w:u w:val="single"/>
    </w:rPr>
  </w:style>
  <w:style w:type="character" w:customStyle="1" w:styleId="inlineblock">
    <w:name w:val="inlineblock"/>
    <w:basedOn w:val="a0"/>
    <w:rsid w:val="00834A7D"/>
  </w:style>
  <w:style w:type="character" w:styleId="af0">
    <w:name w:val="Strong"/>
    <w:basedOn w:val="a0"/>
    <w:uiPriority w:val="22"/>
    <w:qFormat/>
    <w:rsid w:val="00834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610-9261" TargetMode="External"/><Relationship Id="rId13" Type="http://schemas.openxmlformats.org/officeDocument/2006/relationships/hyperlink" Target="https://www.mdpi.com/search?authors=Arnold%20%20Alexeevich%20Shamilov&amp;orcid=" TargetMode="External"/><Relationship Id="rId18" Type="http://schemas.openxmlformats.org/officeDocument/2006/relationships/hyperlink" Target="https://doi.org/10.3390/molecules2905109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dpi.com/search?authors=Dmitryi%20%20Alexeevich%20Konovalov&amp;orcid=" TargetMode="External"/><Relationship Id="rId17" Type="http://schemas.openxmlformats.org/officeDocument/2006/relationships/hyperlink" Target="https://doi.org/10.3390/molecules2904083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molecules2811445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pi.com/search?authors=Ekaterina%20%20Robertovna%20Garsiya&amp;orcid=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mdpi.com/search?authors=Kulpan%20%20Kenzhebaevna%20Orynbasarova&amp;orcid=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copus.com/sourceid/2110078829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plants8020040" TargetMode="External"/><Relationship Id="rId14" Type="http://schemas.openxmlformats.org/officeDocument/2006/relationships/hyperlink" Target="https://www.mdpi.com/search?authors=Margarita%20%20Petrovna%20Glushko&amp;orcid=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1FF0-C4F2-4B98-BBA9-4D4330FD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2024-12-18T09:21:00Z</cp:lastPrinted>
  <dcterms:created xsi:type="dcterms:W3CDTF">2024-03-06T03:45:00Z</dcterms:created>
  <dcterms:modified xsi:type="dcterms:W3CDTF">2024-12-18T09:22:00Z</dcterms:modified>
</cp:coreProperties>
</file>